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58" w:rsidRPr="00713FE1" w:rsidRDefault="00360658" w:rsidP="009203F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713FE1"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360658" w:rsidRPr="00713FE1" w:rsidRDefault="00360658" w:rsidP="009203F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713FE1">
        <w:rPr>
          <w:rFonts w:ascii="Times New Roman" w:hAnsi="Times New Roman"/>
          <w:b/>
          <w:sz w:val="27"/>
          <w:szCs w:val="27"/>
        </w:rPr>
        <w:t xml:space="preserve">к отчету об исполнении бюджета </w:t>
      </w:r>
    </w:p>
    <w:p w:rsidR="00360658" w:rsidRPr="00713FE1" w:rsidRDefault="00360658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7"/>
          <w:szCs w:val="27"/>
        </w:rPr>
      </w:pPr>
      <w:proofErr w:type="spellStart"/>
      <w:r w:rsidRPr="00713FE1">
        <w:rPr>
          <w:rFonts w:ascii="Times New Roman" w:hAnsi="Times New Roman"/>
          <w:b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b/>
          <w:sz w:val="27"/>
          <w:szCs w:val="27"/>
        </w:rPr>
        <w:t xml:space="preserve"> муниципального образования за 20</w:t>
      </w:r>
      <w:r w:rsidR="00030C2E" w:rsidRPr="00713FE1">
        <w:rPr>
          <w:rFonts w:ascii="Times New Roman" w:hAnsi="Times New Roman"/>
          <w:b/>
          <w:sz w:val="27"/>
          <w:szCs w:val="27"/>
        </w:rPr>
        <w:t>2</w:t>
      </w:r>
      <w:r w:rsidR="00881EF9">
        <w:rPr>
          <w:rFonts w:ascii="Times New Roman" w:hAnsi="Times New Roman"/>
          <w:b/>
          <w:sz w:val="27"/>
          <w:szCs w:val="27"/>
        </w:rPr>
        <w:t>2</w:t>
      </w:r>
      <w:r w:rsidRPr="00713FE1">
        <w:rPr>
          <w:rFonts w:ascii="Times New Roman" w:hAnsi="Times New Roman"/>
          <w:b/>
          <w:sz w:val="27"/>
          <w:szCs w:val="27"/>
        </w:rPr>
        <w:t xml:space="preserve"> год</w:t>
      </w:r>
    </w:p>
    <w:p w:rsidR="00360658" w:rsidRPr="00713FE1" w:rsidRDefault="00360658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7"/>
          <w:szCs w:val="27"/>
        </w:rPr>
      </w:pPr>
    </w:p>
    <w:p w:rsidR="00360658" w:rsidRPr="00713FE1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В бюджет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за 20</w:t>
      </w:r>
      <w:r w:rsidR="00030C2E" w:rsidRPr="00713FE1">
        <w:rPr>
          <w:rFonts w:ascii="Times New Roman" w:hAnsi="Times New Roman"/>
          <w:color w:val="000000"/>
          <w:sz w:val="27"/>
          <w:szCs w:val="27"/>
        </w:rPr>
        <w:t>2</w:t>
      </w:r>
      <w:r w:rsidR="005971B7">
        <w:rPr>
          <w:rFonts w:ascii="Times New Roman" w:hAnsi="Times New Roman"/>
          <w:color w:val="000000"/>
          <w:sz w:val="27"/>
          <w:szCs w:val="27"/>
        </w:rPr>
        <w:t>2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год поступило  всего  доходов в сумме </w:t>
      </w:r>
      <w:r w:rsidR="00756B26">
        <w:rPr>
          <w:rFonts w:ascii="Times New Roman" w:hAnsi="Times New Roman"/>
          <w:color w:val="000000"/>
          <w:sz w:val="27"/>
          <w:szCs w:val="27"/>
        </w:rPr>
        <w:t>45291,0</w:t>
      </w:r>
      <w:r w:rsidR="000E07ED"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тыс. руб., что составляет </w:t>
      </w:r>
      <w:r w:rsidR="005971B7">
        <w:rPr>
          <w:rFonts w:ascii="Times New Roman" w:hAnsi="Times New Roman"/>
          <w:color w:val="000000"/>
          <w:sz w:val="27"/>
          <w:szCs w:val="27"/>
        </w:rPr>
        <w:t>104,5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%</w:t>
      </w:r>
      <w:r w:rsidR="00030C2E"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713FE1">
        <w:rPr>
          <w:rFonts w:ascii="Times New Roman" w:hAnsi="Times New Roman"/>
          <w:color w:val="000000"/>
          <w:sz w:val="27"/>
          <w:szCs w:val="27"/>
        </w:rPr>
        <w:t xml:space="preserve">               </w:t>
      </w:r>
      <w:r w:rsidRPr="00713FE1">
        <w:rPr>
          <w:rFonts w:ascii="Times New Roman" w:hAnsi="Times New Roman"/>
          <w:color w:val="000000"/>
          <w:sz w:val="27"/>
          <w:szCs w:val="27"/>
        </w:rPr>
        <w:t>к плану (план на 20</w:t>
      </w:r>
      <w:r w:rsidR="00030C2E" w:rsidRPr="00713FE1">
        <w:rPr>
          <w:rFonts w:ascii="Times New Roman" w:hAnsi="Times New Roman"/>
          <w:color w:val="000000"/>
          <w:sz w:val="27"/>
          <w:szCs w:val="27"/>
        </w:rPr>
        <w:t>2</w:t>
      </w:r>
      <w:r w:rsidR="005971B7">
        <w:rPr>
          <w:rFonts w:ascii="Times New Roman" w:hAnsi="Times New Roman"/>
          <w:color w:val="000000"/>
          <w:sz w:val="27"/>
          <w:szCs w:val="27"/>
        </w:rPr>
        <w:t>2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г. – </w:t>
      </w:r>
      <w:r w:rsidR="004F60AD">
        <w:rPr>
          <w:rFonts w:ascii="Times New Roman" w:hAnsi="Times New Roman"/>
          <w:color w:val="000000"/>
          <w:sz w:val="27"/>
          <w:szCs w:val="27"/>
        </w:rPr>
        <w:t>43327,0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руб.).</w:t>
      </w:r>
    </w:p>
    <w:p w:rsidR="00360658" w:rsidRPr="00713FE1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Налоговые и неналоговые доходы поступили в сумме </w:t>
      </w:r>
      <w:r w:rsidR="005971B7">
        <w:rPr>
          <w:rFonts w:ascii="Times New Roman" w:hAnsi="Times New Roman"/>
          <w:color w:val="000000"/>
          <w:sz w:val="27"/>
          <w:szCs w:val="27"/>
        </w:rPr>
        <w:t>17013,</w:t>
      </w:r>
      <w:r w:rsidR="00756B26">
        <w:rPr>
          <w:rFonts w:ascii="Times New Roman" w:hAnsi="Times New Roman"/>
          <w:color w:val="000000"/>
          <w:sz w:val="27"/>
          <w:szCs w:val="27"/>
        </w:rPr>
        <w:t>2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</w:t>
      </w:r>
    </w:p>
    <w:p w:rsidR="00360658" w:rsidRDefault="00360658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Объем межбюджетных трансфертов составил </w:t>
      </w:r>
      <w:r w:rsidR="005971B7">
        <w:rPr>
          <w:rFonts w:ascii="Times New Roman" w:hAnsi="Times New Roman"/>
          <w:color w:val="000000"/>
          <w:sz w:val="27"/>
          <w:szCs w:val="27"/>
        </w:rPr>
        <w:t>28277,8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713FE1">
        <w:rPr>
          <w:rFonts w:ascii="Times New Roman" w:hAnsi="Times New Roman"/>
          <w:color w:val="000000"/>
          <w:sz w:val="27"/>
          <w:szCs w:val="27"/>
        </w:rPr>
        <w:t>тыс. руб.,</w:t>
      </w:r>
      <w:r w:rsidR="00030C2E"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>в том числе:</w:t>
      </w:r>
    </w:p>
    <w:p w:rsidR="005971B7" w:rsidRPr="00614BF6" w:rsidRDefault="005971B7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дотации</w:t>
      </w:r>
      <w:r w:rsidRPr="005971B7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бюджету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               на выравнивание бюджетной обеспеченности</w:t>
      </w:r>
      <w:r>
        <w:rPr>
          <w:rFonts w:ascii="Times New Roman" w:hAnsi="Times New Roman"/>
          <w:color w:val="000000"/>
          <w:sz w:val="27"/>
          <w:szCs w:val="27"/>
        </w:rPr>
        <w:t xml:space="preserve"> за счет собственных доходов</w:t>
      </w:r>
      <w:r w:rsidR="00614BF6" w:rsidRPr="00614BF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4BF6" w:rsidRPr="00614BF6">
        <w:rPr>
          <w:rFonts w:ascii="Times New Roman" w:hAnsi="Times New Roman"/>
          <w:color w:val="000000"/>
          <w:sz w:val="27"/>
          <w:szCs w:val="27"/>
        </w:rPr>
        <w:t>и источников внутреннего финансирования дефицита бюджета муниципального района</w:t>
      </w:r>
      <w:r w:rsidR="00614BF6">
        <w:rPr>
          <w:rFonts w:ascii="Times New Roman" w:hAnsi="Times New Roman"/>
          <w:color w:val="000000"/>
          <w:sz w:val="27"/>
          <w:szCs w:val="27"/>
        </w:rPr>
        <w:t xml:space="preserve"> – 902,5 тыс. руб.;</w:t>
      </w:r>
    </w:p>
    <w:p w:rsidR="00380F67" w:rsidRPr="00713FE1" w:rsidRDefault="00380F67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дотации бюджету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               на выравнивание бюджетной обеспеченности за счёт субвенций областного бюджета </w:t>
      </w:r>
      <w:r w:rsidR="002E1CA6">
        <w:rPr>
          <w:rFonts w:ascii="Times New Roman" w:hAnsi="Times New Roman"/>
          <w:color w:val="000000"/>
          <w:sz w:val="27"/>
          <w:szCs w:val="27"/>
        </w:rPr>
        <w:t>–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5971B7">
        <w:rPr>
          <w:rFonts w:ascii="Times New Roman" w:hAnsi="Times New Roman"/>
          <w:color w:val="000000"/>
          <w:sz w:val="27"/>
          <w:szCs w:val="27"/>
        </w:rPr>
        <w:t>406,8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80F67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субсидии бюджету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</w:t>
      </w:r>
      <w:r w:rsidR="00141DE4"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>на реализацию проектов развития муниципальных образований области, основанных на местных инициативах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142F78">
        <w:rPr>
          <w:rFonts w:ascii="Times New Roman" w:hAnsi="Times New Roman"/>
          <w:color w:val="000000"/>
          <w:sz w:val="27"/>
          <w:szCs w:val="27"/>
        </w:rPr>
        <w:t>–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614BF6">
        <w:rPr>
          <w:rFonts w:ascii="Times New Roman" w:hAnsi="Times New Roman"/>
          <w:color w:val="000000"/>
          <w:sz w:val="27"/>
          <w:szCs w:val="27"/>
        </w:rPr>
        <w:t>350,0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93143F" w:rsidRPr="0093143F" w:rsidRDefault="0093143F" w:rsidP="0093143F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93143F">
        <w:rPr>
          <w:rFonts w:ascii="Times New Roman" w:hAnsi="Times New Roman"/>
          <w:color w:val="000000"/>
          <w:sz w:val="27"/>
          <w:szCs w:val="27"/>
        </w:rPr>
        <w:t xml:space="preserve">- субсидии бюджету </w:t>
      </w:r>
      <w:proofErr w:type="spellStart"/>
      <w:r>
        <w:rPr>
          <w:rFonts w:ascii="Times New Roman" w:hAnsi="Times New Roman"/>
          <w:color w:val="000000"/>
          <w:sz w:val="27"/>
          <w:szCs w:val="27"/>
        </w:rPr>
        <w:t>Подлесновского</w:t>
      </w:r>
      <w:r w:rsidRPr="0093143F">
        <w:rPr>
          <w:rFonts w:ascii="Times New Roman" w:hAnsi="Times New Roman"/>
          <w:color w:val="000000"/>
          <w:sz w:val="27"/>
          <w:szCs w:val="27"/>
        </w:rPr>
        <w:t>о</w:t>
      </w:r>
      <w:proofErr w:type="spellEnd"/>
      <w:r w:rsidRPr="0093143F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>
        <w:rPr>
          <w:rFonts w:ascii="Times New Roman" w:hAnsi="Times New Roman"/>
          <w:color w:val="000000"/>
          <w:sz w:val="27"/>
          <w:szCs w:val="27"/>
        </w:rPr>
        <w:t>23214,0</w:t>
      </w:r>
      <w:r w:rsidRPr="0093143F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80F67" w:rsidRPr="00713FE1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AC26D7" w:rsidRPr="00AC26D7">
        <w:rPr>
          <w:rFonts w:ascii="Times New Roman" w:hAnsi="Times New Roman"/>
          <w:color w:val="000000"/>
          <w:sz w:val="27"/>
          <w:szCs w:val="27"/>
        </w:rPr>
        <w:t xml:space="preserve">субвенции бюджету </w:t>
      </w:r>
      <w:proofErr w:type="spellStart"/>
      <w:r w:rsidR="00AC26D7" w:rsidRPr="00AC26D7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="00AC26D7" w:rsidRPr="00AC26D7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</w:t>
      </w:r>
      <w:r w:rsidR="00AC26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CA6">
        <w:rPr>
          <w:rFonts w:ascii="Times New Roman" w:hAnsi="Times New Roman"/>
          <w:color w:val="000000"/>
          <w:sz w:val="27"/>
          <w:szCs w:val="27"/>
        </w:rPr>
        <w:t xml:space="preserve">– </w:t>
      </w:r>
      <w:r w:rsidR="00614BF6">
        <w:rPr>
          <w:rFonts w:ascii="Times New Roman" w:hAnsi="Times New Roman"/>
          <w:color w:val="000000"/>
          <w:sz w:val="27"/>
          <w:szCs w:val="27"/>
        </w:rPr>
        <w:t>527,</w:t>
      </w:r>
      <w:r w:rsidR="0093143F">
        <w:rPr>
          <w:rFonts w:ascii="Times New Roman" w:hAnsi="Times New Roman"/>
          <w:color w:val="000000"/>
          <w:sz w:val="27"/>
          <w:szCs w:val="27"/>
        </w:rPr>
        <w:t xml:space="preserve">5 </w:t>
      </w:r>
      <w:r w:rsidRPr="00713FE1">
        <w:rPr>
          <w:rFonts w:ascii="Times New Roman" w:hAnsi="Times New Roman"/>
          <w:color w:val="000000"/>
          <w:sz w:val="27"/>
          <w:szCs w:val="27"/>
        </w:rPr>
        <w:t>тыс. руб.;</w:t>
      </w:r>
    </w:p>
    <w:p w:rsidR="00380F67" w:rsidRPr="00713FE1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>- м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>ежбюджетные т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рансферты, передаваемые бюджету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 xml:space="preserve"> из бюджетов муниципальных районов на осуществление части полномочий по решению вопросов местного значения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>70,0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80F67" w:rsidRPr="00713FE1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>- м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>ежбюджетные трансферты,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передаваемые бюджету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</w:t>
      </w:r>
      <w:r w:rsidR="00380F67" w:rsidRPr="00713FE1">
        <w:rPr>
          <w:rFonts w:ascii="Times New Roman" w:hAnsi="Times New Roman"/>
          <w:color w:val="000000"/>
          <w:sz w:val="27"/>
          <w:szCs w:val="27"/>
        </w:rPr>
        <w:t xml:space="preserve">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вии с заключенными соглашениями </w:t>
      </w:r>
      <w:r w:rsidR="002E1CA6">
        <w:rPr>
          <w:rFonts w:ascii="Times New Roman" w:hAnsi="Times New Roman"/>
          <w:color w:val="000000"/>
          <w:sz w:val="27"/>
          <w:szCs w:val="27"/>
        </w:rPr>
        <w:t>–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614BF6">
        <w:rPr>
          <w:rFonts w:ascii="Times New Roman" w:hAnsi="Times New Roman"/>
          <w:color w:val="000000"/>
          <w:sz w:val="27"/>
          <w:szCs w:val="27"/>
        </w:rPr>
        <w:t>107</w:t>
      </w:r>
      <w:r w:rsidR="002E1CA6">
        <w:rPr>
          <w:rFonts w:ascii="Times New Roman" w:hAnsi="Times New Roman"/>
          <w:color w:val="000000"/>
          <w:sz w:val="27"/>
          <w:szCs w:val="27"/>
        </w:rPr>
        <w:t>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80F67" w:rsidRPr="00713FE1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4B3D26">
        <w:rPr>
          <w:rFonts w:ascii="Times New Roman" w:hAnsi="Times New Roman"/>
          <w:color w:val="000000"/>
          <w:sz w:val="27"/>
          <w:szCs w:val="27"/>
        </w:rPr>
        <w:t>п</w:t>
      </w:r>
      <w:r w:rsidR="004B3D26" w:rsidRPr="004B3D26">
        <w:rPr>
          <w:rFonts w:ascii="Times New Roman" w:hAnsi="Times New Roman"/>
          <w:color w:val="000000"/>
          <w:sz w:val="27"/>
          <w:szCs w:val="27"/>
        </w:rPr>
        <w:t>рочие межбюджетные трансферты, передаваемые бюджет</w:t>
      </w:r>
      <w:r w:rsidR="004B3D26">
        <w:rPr>
          <w:rFonts w:ascii="Times New Roman" w:hAnsi="Times New Roman"/>
          <w:color w:val="000000"/>
          <w:sz w:val="27"/>
          <w:szCs w:val="27"/>
        </w:rPr>
        <w:t>у</w:t>
      </w:r>
      <w:r w:rsidR="004B3D26" w:rsidRPr="004B3D26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="004B3D26"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="004B3D26"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</w:t>
      </w:r>
      <w:r w:rsidR="004B3D26" w:rsidRPr="004B3D26">
        <w:rPr>
          <w:rFonts w:ascii="Times New Roman" w:hAnsi="Times New Roman"/>
          <w:color w:val="000000"/>
          <w:sz w:val="27"/>
          <w:szCs w:val="27"/>
        </w:rPr>
        <w:t xml:space="preserve">  на осуществление мероприятий </w:t>
      </w:r>
      <w:r w:rsidR="00614BF6">
        <w:rPr>
          <w:rFonts w:ascii="Times New Roman" w:hAnsi="Times New Roman"/>
          <w:color w:val="000000"/>
          <w:sz w:val="27"/>
          <w:szCs w:val="27"/>
        </w:rPr>
        <w:t>в области энергосбережения и повышения энергети</w:t>
      </w:r>
      <w:r w:rsidR="0089158B">
        <w:rPr>
          <w:rFonts w:ascii="Times New Roman" w:hAnsi="Times New Roman"/>
          <w:color w:val="000000"/>
          <w:sz w:val="27"/>
          <w:szCs w:val="27"/>
        </w:rPr>
        <w:t>ческой эффективности</w:t>
      </w:r>
      <w:r w:rsidR="004B3D26" w:rsidRPr="004B3D26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F6AFF">
        <w:rPr>
          <w:rFonts w:ascii="Times New Roman" w:hAnsi="Times New Roman"/>
          <w:color w:val="000000"/>
          <w:sz w:val="27"/>
          <w:szCs w:val="27"/>
        </w:rPr>
        <w:t>–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89158B">
        <w:rPr>
          <w:rFonts w:ascii="Times New Roman" w:hAnsi="Times New Roman"/>
          <w:color w:val="000000"/>
          <w:sz w:val="27"/>
          <w:szCs w:val="27"/>
        </w:rPr>
        <w:t>2700,0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D42410" w:rsidRDefault="00D42410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360658" w:rsidRPr="00713FE1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Расходы бюджета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</w:t>
      </w:r>
      <w:r w:rsidR="00E13E4F">
        <w:rPr>
          <w:rFonts w:ascii="Times New Roman" w:hAnsi="Times New Roman"/>
          <w:color w:val="000000"/>
          <w:sz w:val="27"/>
          <w:szCs w:val="27"/>
        </w:rPr>
        <w:t xml:space="preserve">                          </w:t>
      </w:r>
      <w:r w:rsidRPr="00713FE1">
        <w:rPr>
          <w:rFonts w:ascii="Times New Roman" w:hAnsi="Times New Roman"/>
          <w:color w:val="000000"/>
          <w:sz w:val="27"/>
          <w:szCs w:val="27"/>
        </w:rPr>
        <w:t>за 20</w:t>
      </w:r>
      <w:r w:rsidR="00F3789B">
        <w:rPr>
          <w:rFonts w:ascii="Times New Roman" w:hAnsi="Times New Roman"/>
          <w:color w:val="000000"/>
          <w:sz w:val="27"/>
          <w:szCs w:val="27"/>
        </w:rPr>
        <w:t>2</w:t>
      </w:r>
      <w:r w:rsidR="0093143F">
        <w:rPr>
          <w:rFonts w:ascii="Times New Roman" w:hAnsi="Times New Roman"/>
          <w:color w:val="000000"/>
          <w:sz w:val="27"/>
          <w:szCs w:val="27"/>
        </w:rPr>
        <w:t>2</w:t>
      </w:r>
      <w:r w:rsidR="00A310CE" w:rsidRPr="00713FE1">
        <w:rPr>
          <w:rFonts w:ascii="Times New Roman" w:hAnsi="Times New Roman"/>
          <w:color w:val="000000"/>
          <w:sz w:val="27"/>
          <w:szCs w:val="27"/>
        </w:rPr>
        <w:t xml:space="preserve"> год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составили </w:t>
      </w:r>
      <w:r w:rsidR="0093143F">
        <w:rPr>
          <w:rFonts w:ascii="Times New Roman" w:hAnsi="Times New Roman"/>
          <w:sz w:val="27"/>
          <w:szCs w:val="27"/>
        </w:rPr>
        <w:t>43922,</w:t>
      </w:r>
      <w:r w:rsidR="00756B26">
        <w:rPr>
          <w:rFonts w:ascii="Times New Roman" w:hAnsi="Times New Roman"/>
          <w:sz w:val="27"/>
          <w:szCs w:val="27"/>
        </w:rPr>
        <w:t xml:space="preserve">7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тыс. руб., или </w:t>
      </w:r>
      <w:r w:rsidR="00286882">
        <w:rPr>
          <w:rFonts w:ascii="Times New Roman" w:hAnsi="Times New Roman"/>
          <w:color w:val="000000"/>
          <w:sz w:val="27"/>
          <w:szCs w:val="27"/>
        </w:rPr>
        <w:t>99,</w:t>
      </w:r>
      <w:r w:rsidR="0093143F">
        <w:rPr>
          <w:rFonts w:ascii="Times New Roman" w:hAnsi="Times New Roman"/>
          <w:color w:val="000000"/>
          <w:sz w:val="27"/>
          <w:szCs w:val="27"/>
        </w:rPr>
        <w:t>1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 (план на 20</w:t>
      </w:r>
      <w:r w:rsidR="00F3789B">
        <w:rPr>
          <w:rFonts w:ascii="Times New Roman" w:hAnsi="Times New Roman"/>
          <w:color w:val="000000"/>
          <w:sz w:val="27"/>
          <w:szCs w:val="27"/>
        </w:rPr>
        <w:t>2</w:t>
      </w:r>
      <w:r w:rsidR="0093143F">
        <w:rPr>
          <w:rFonts w:ascii="Times New Roman" w:hAnsi="Times New Roman"/>
          <w:color w:val="000000"/>
          <w:sz w:val="27"/>
          <w:szCs w:val="27"/>
        </w:rPr>
        <w:t>2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г. – </w:t>
      </w:r>
      <w:r w:rsidR="0093143F">
        <w:rPr>
          <w:rFonts w:ascii="Times New Roman" w:hAnsi="Times New Roman"/>
          <w:color w:val="000000"/>
          <w:sz w:val="27"/>
          <w:szCs w:val="27"/>
        </w:rPr>
        <w:t>44303,8</w:t>
      </w:r>
      <w:r w:rsidR="00F3789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>тыс. руб.), в том числе:</w:t>
      </w:r>
    </w:p>
    <w:p w:rsidR="00360658" w:rsidRPr="00713FE1" w:rsidRDefault="00360658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содержание органов местного самоуправления – </w:t>
      </w:r>
      <w:r w:rsidR="0093143F">
        <w:rPr>
          <w:rFonts w:ascii="Times New Roman" w:hAnsi="Times New Roman"/>
          <w:color w:val="000000"/>
          <w:sz w:val="27"/>
          <w:szCs w:val="27"/>
        </w:rPr>
        <w:t>7571,</w:t>
      </w:r>
      <w:r w:rsidR="00756B26">
        <w:rPr>
          <w:rFonts w:ascii="Times New Roman" w:hAnsi="Times New Roman"/>
          <w:color w:val="000000"/>
          <w:sz w:val="27"/>
          <w:szCs w:val="27"/>
        </w:rPr>
        <w:t>6</w:t>
      </w:r>
      <w:bookmarkStart w:id="0" w:name="_GoBack"/>
      <w:bookmarkEnd w:id="0"/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</w:t>
      </w:r>
      <w:r w:rsidR="0093143F">
        <w:rPr>
          <w:rFonts w:ascii="Times New Roman" w:hAnsi="Times New Roman"/>
          <w:color w:val="000000"/>
          <w:sz w:val="27"/>
          <w:szCs w:val="27"/>
        </w:rPr>
        <w:t>97,9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% </w:t>
      </w:r>
      <w:r w:rsidR="00E13E4F">
        <w:rPr>
          <w:rFonts w:ascii="Times New Roman" w:hAnsi="Times New Roman"/>
          <w:color w:val="000000"/>
          <w:sz w:val="27"/>
          <w:szCs w:val="27"/>
        </w:rPr>
        <w:t xml:space="preserve">          </w:t>
      </w:r>
      <w:r w:rsidRPr="00713FE1">
        <w:rPr>
          <w:rFonts w:ascii="Times New Roman" w:hAnsi="Times New Roman"/>
          <w:color w:val="000000"/>
          <w:sz w:val="27"/>
          <w:szCs w:val="27"/>
        </w:rPr>
        <w:t>к плану;</w:t>
      </w:r>
    </w:p>
    <w:p w:rsidR="00360658" w:rsidRPr="00713FE1" w:rsidRDefault="00360658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другие общегосударственные вопросы – </w:t>
      </w:r>
      <w:r w:rsidR="0093143F">
        <w:rPr>
          <w:rFonts w:ascii="Times New Roman" w:hAnsi="Times New Roman"/>
          <w:color w:val="000000"/>
          <w:sz w:val="27"/>
          <w:szCs w:val="27"/>
        </w:rPr>
        <w:t>1231,9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</w:t>
      </w:r>
      <w:r w:rsidR="0093143F">
        <w:rPr>
          <w:rFonts w:ascii="Times New Roman" w:hAnsi="Times New Roman"/>
          <w:color w:val="000000"/>
          <w:sz w:val="27"/>
          <w:szCs w:val="27"/>
        </w:rPr>
        <w:t>99,2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плану;</w:t>
      </w:r>
    </w:p>
    <w:p w:rsidR="00360658" w:rsidRPr="00713FE1" w:rsidRDefault="00360658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lastRenderedPageBreak/>
        <w:t xml:space="preserve">- осуществление первичного воинского учета на территориях, где отсутствуют военные комиссариаты – </w:t>
      </w:r>
      <w:r w:rsidR="0093143F">
        <w:rPr>
          <w:rFonts w:ascii="Times New Roman" w:hAnsi="Times New Roman"/>
          <w:color w:val="000000"/>
          <w:sz w:val="27"/>
          <w:szCs w:val="27"/>
        </w:rPr>
        <w:t>527,5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100</w:t>
      </w:r>
      <w:r w:rsidR="00613A7E" w:rsidRPr="00713FE1">
        <w:rPr>
          <w:rFonts w:ascii="Times New Roman" w:hAnsi="Times New Roman"/>
          <w:color w:val="000000"/>
          <w:sz w:val="27"/>
          <w:szCs w:val="27"/>
        </w:rPr>
        <w:t>,0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плану;</w:t>
      </w:r>
    </w:p>
    <w:p w:rsidR="00360658" w:rsidRDefault="00360658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национальная экономика – </w:t>
      </w:r>
      <w:r w:rsidR="0093143F">
        <w:rPr>
          <w:rFonts w:ascii="Times New Roman" w:hAnsi="Times New Roman"/>
          <w:color w:val="000000"/>
          <w:sz w:val="27"/>
          <w:szCs w:val="27"/>
        </w:rPr>
        <w:t>31560,4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</w:t>
      </w:r>
      <w:r w:rsidR="0093143F">
        <w:rPr>
          <w:rFonts w:ascii="Times New Roman" w:hAnsi="Times New Roman"/>
          <w:color w:val="000000"/>
          <w:sz w:val="27"/>
          <w:szCs w:val="27"/>
        </w:rPr>
        <w:t>99,9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плану, в том числе:</w:t>
      </w:r>
    </w:p>
    <w:p w:rsidR="0093143F" w:rsidRPr="00713FE1" w:rsidRDefault="0093143F" w:rsidP="0093143F">
      <w:pPr>
        <w:tabs>
          <w:tab w:val="left" w:pos="1020"/>
        </w:tabs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         -топливно-энергетический комплекс – 2700,0 тыс. руб.,</w:t>
      </w:r>
    </w:p>
    <w:p w:rsidR="00360658" w:rsidRPr="00713FE1" w:rsidRDefault="00141DE4" w:rsidP="00AF0CEF">
      <w:pPr>
        <w:tabs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ab/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-дорожная деятельность – </w:t>
      </w:r>
      <w:r w:rsidR="0093143F">
        <w:rPr>
          <w:rFonts w:ascii="Times New Roman" w:hAnsi="Times New Roman"/>
          <w:color w:val="000000"/>
          <w:sz w:val="27"/>
          <w:szCs w:val="27"/>
        </w:rPr>
        <w:t>28727,5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руб.,</w:t>
      </w:r>
    </w:p>
    <w:p w:rsidR="00360658" w:rsidRPr="00713FE1" w:rsidRDefault="00141DE4" w:rsidP="00141DE4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-другие вопросы в области национальной экономики – </w:t>
      </w:r>
      <w:r w:rsidR="0093143F">
        <w:rPr>
          <w:rFonts w:ascii="Times New Roman" w:hAnsi="Times New Roman"/>
          <w:color w:val="000000"/>
          <w:sz w:val="27"/>
          <w:szCs w:val="27"/>
        </w:rPr>
        <w:t>132,9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60658" w:rsidRPr="00713FE1" w:rsidRDefault="00F33AFE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жилищно-коммунальное хозяйство – </w:t>
      </w:r>
      <w:r w:rsidR="00D607A3">
        <w:rPr>
          <w:rFonts w:ascii="Times New Roman" w:hAnsi="Times New Roman"/>
          <w:color w:val="000000"/>
          <w:sz w:val="27"/>
          <w:szCs w:val="27"/>
        </w:rPr>
        <w:t>2989,4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руб. или </w:t>
      </w:r>
      <w:r w:rsidR="00D607A3">
        <w:rPr>
          <w:rFonts w:ascii="Times New Roman" w:hAnsi="Times New Roman"/>
          <w:color w:val="000000"/>
          <w:sz w:val="27"/>
          <w:szCs w:val="27"/>
        </w:rPr>
        <w:t>93,4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% к плану, </w:t>
      </w:r>
      <w:r w:rsidR="00E13E4F">
        <w:rPr>
          <w:rFonts w:ascii="Times New Roman" w:hAnsi="Times New Roman"/>
          <w:color w:val="000000"/>
          <w:sz w:val="27"/>
          <w:szCs w:val="27"/>
        </w:rPr>
        <w:t xml:space="preserve">              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>в том числе:</w:t>
      </w:r>
    </w:p>
    <w:p w:rsidR="00360658" w:rsidRPr="00713FE1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ab/>
      </w:r>
      <w:r w:rsidR="00141DE4" w:rsidRPr="00713FE1">
        <w:rPr>
          <w:rFonts w:ascii="Times New Roman" w:hAnsi="Times New Roman"/>
          <w:color w:val="000000"/>
          <w:sz w:val="27"/>
          <w:szCs w:val="27"/>
        </w:rPr>
        <w:t xml:space="preserve"> 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- жилищное хозяйство – </w:t>
      </w:r>
      <w:r w:rsidR="00D607A3">
        <w:rPr>
          <w:rFonts w:ascii="Times New Roman" w:hAnsi="Times New Roman"/>
          <w:color w:val="000000"/>
          <w:sz w:val="27"/>
          <w:szCs w:val="27"/>
        </w:rPr>
        <w:t>625,9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руб.,</w:t>
      </w:r>
    </w:p>
    <w:p w:rsidR="00360658" w:rsidRPr="00713FE1" w:rsidRDefault="00141DE4" w:rsidP="00141DE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 коммунальное хозяйство – </w:t>
      </w:r>
      <w:r w:rsidR="00D607A3">
        <w:rPr>
          <w:rFonts w:ascii="Times New Roman" w:hAnsi="Times New Roman"/>
          <w:color w:val="000000"/>
          <w:sz w:val="27"/>
          <w:szCs w:val="27"/>
        </w:rPr>
        <w:t>487,6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руб.,</w:t>
      </w:r>
    </w:p>
    <w:p w:rsidR="00360658" w:rsidRPr="00713FE1" w:rsidRDefault="00141DE4" w:rsidP="00AF0CEF">
      <w:pPr>
        <w:tabs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        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 благоустройство – </w:t>
      </w:r>
      <w:r w:rsidR="00D607A3">
        <w:rPr>
          <w:rFonts w:ascii="Times New Roman" w:hAnsi="Times New Roman"/>
          <w:color w:val="000000"/>
          <w:sz w:val="27"/>
          <w:szCs w:val="27"/>
        </w:rPr>
        <w:t>1875,9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60658" w:rsidRPr="00713FE1" w:rsidRDefault="00360658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социальная политика- </w:t>
      </w:r>
      <w:r w:rsidR="00352C58">
        <w:rPr>
          <w:rFonts w:ascii="Times New Roman" w:hAnsi="Times New Roman"/>
          <w:color w:val="000000"/>
          <w:sz w:val="27"/>
          <w:szCs w:val="27"/>
        </w:rPr>
        <w:t>41,9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100</w:t>
      </w:r>
      <w:r w:rsidR="00613A7E" w:rsidRPr="00713FE1">
        <w:rPr>
          <w:rFonts w:ascii="Times New Roman" w:hAnsi="Times New Roman"/>
          <w:color w:val="000000"/>
          <w:sz w:val="27"/>
          <w:szCs w:val="27"/>
        </w:rPr>
        <w:t xml:space="preserve">,0 </w:t>
      </w:r>
      <w:r w:rsidR="00D607A3">
        <w:rPr>
          <w:rFonts w:ascii="Times New Roman" w:hAnsi="Times New Roman"/>
          <w:color w:val="000000"/>
          <w:sz w:val="27"/>
          <w:szCs w:val="27"/>
        </w:rPr>
        <w:t>% к плану.</w:t>
      </w:r>
    </w:p>
    <w:p w:rsidR="00360658" w:rsidRPr="00713FE1" w:rsidRDefault="00360658" w:rsidP="002B2071">
      <w:pPr>
        <w:ind w:firstLine="600"/>
        <w:jc w:val="both"/>
        <w:rPr>
          <w:rFonts w:ascii="Times New Roman" w:hAnsi="Times New Roman"/>
          <w:sz w:val="27"/>
          <w:szCs w:val="27"/>
        </w:rPr>
      </w:pPr>
      <w:r w:rsidRPr="00713FE1">
        <w:rPr>
          <w:rFonts w:ascii="Times New Roman" w:hAnsi="Times New Roman"/>
          <w:sz w:val="27"/>
          <w:szCs w:val="27"/>
        </w:rPr>
        <w:t xml:space="preserve">Бюджет </w:t>
      </w:r>
      <w:proofErr w:type="spellStart"/>
      <w:r w:rsidRPr="00713FE1">
        <w:rPr>
          <w:rFonts w:ascii="Times New Roman" w:hAnsi="Times New Roman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sz w:val="27"/>
          <w:szCs w:val="27"/>
        </w:rPr>
        <w:t xml:space="preserve"> муниципального образования исполнен с </w:t>
      </w:r>
      <w:r w:rsidR="00D607A3">
        <w:rPr>
          <w:rFonts w:ascii="Times New Roman" w:hAnsi="Times New Roman"/>
          <w:sz w:val="27"/>
          <w:szCs w:val="27"/>
        </w:rPr>
        <w:t>про</w:t>
      </w:r>
      <w:r w:rsidRPr="00713FE1">
        <w:rPr>
          <w:rFonts w:ascii="Times New Roman" w:hAnsi="Times New Roman"/>
          <w:sz w:val="27"/>
          <w:szCs w:val="27"/>
        </w:rPr>
        <w:t xml:space="preserve">фицитом в сумме </w:t>
      </w:r>
      <w:r w:rsidR="00D607A3">
        <w:rPr>
          <w:rFonts w:ascii="Times New Roman" w:hAnsi="Times New Roman"/>
          <w:sz w:val="27"/>
          <w:szCs w:val="27"/>
        </w:rPr>
        <w:t>1368,3</w:t>
      </w:r>
      <w:r w:rsidRPr="00713FE1">
        <w:rPr>
          <w:rFonts w:ascii="Times New Roman" w:hAnsi="Times New Roman"/>
          <w:sz w:val="27"/>
          <w:szCs w:val="27"/>
        </w:rPr>
        <w:t xml:space="preserve"> тыс. руб., остатки денежных средств бюджета </w:t>
      </w:r>
      <w:proofErr w:type="spellStart"/>
      <w:r w:rsidRPr="00713FE1">
        <w:rPr>
          <w:rFonts w:ascii="Times New Roman" w:hAnsi="Times New Roman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sz w:val="27"/>
          <w:szCs w:val="27"/>
        </w:rPr>
        <w:t xml:space="preserve"> муниципального образования, не имеющих целевого назначения и находящихся по состоянию на 1 января 20</w:t>
      </w:r>
      <w:r w:rsidR="00AD6D8B" w:rsidRPr="00713FE1">
        <w:rPr>
          <w:rFonts w:ascii="Times New Roman" w:hAnsi="Times New Roman"/>
          <w:sz w:val="27"/>
          <w:szCs w:val="27"/>
        </w:rPr>
        <w:t>2</w:t>
      </w:r>
      <w:r w:rsidR="00D607A3">
        <w:rPr>
          <w:rFonts w:ascii="Times New Roman" w:hAnsi="Times New Roman"/>
          <w:sz w:val="27"/>
          <w:szCs w:val="27"/>
        </w:rPr>
        <w:t>3</w:t>
      </w:r>
      <w:r w:rsidRPr="00713FE1">
        <w:rPr>
          <w:rFonts w:ascii="Times New Roman" w:hAnsi="Times New Roman"/>
          <w:sz w:val="27"/>
          <w:szCs w:val="27"/>
        </w:rPr>
        <w:t xml:space="preserve"> года на едином счете бюджета </w:t>
      </w:r>
      <w:proofErr w:type="spellStart"/>
      <w:r w:rsidRPr="00713FE1">
        <w:rPr>
          <w:rFonts w:ascii="Times New Roman" w:hAnsi="Times New Roman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sz w:val="27"/>
          <w:szCs w:val="27"/>
        </w:rPr>
        <w:t xml:space="preserve"> муниципального образования, на покрытие временных кассовых разрывов составили </w:t>
      </w:r>
      <w:r w:rsidR="00D607A3">
        <w:rPr>
          <w:rFonts w:ascii="Times New Roman" w:hAnsi="Times New Roman"/>
          <w:sz w:val="27"/>
          <w:szCs w:val="27"/>
        </w:rPr>
        <w:t>2345,1</w:t>
      </w:r>
      <w:r w:rsidRPr="00713FE1">
        <w:rPr>
          <w:rFonts w:ascii="Times New Roman" w:hAnsi="Times New Roman"/>
          <w:sz w:val="27"/>
          <w:szCs w:val="27"/>
        </w:rPr>
        <w:t xml:space="preserve"> тыс. руб.</w:t>
      </w:r>
      <w:r w:rsidR="00D607A3">
        <w:rPr>
          <w:rFonts w:ascii="Times New Roman" w:hAnsi="Times New Roman"/>
          <w:sz w:val="27"/>
          <w:szCs w:val="27"/>
        </w:rPr>
        <w:t>, из них акцизы 1,5 тыс. руб.</w:t>
      </w:r>
    </w:p>
    <w:p w:rsidR="00360658" w:rsidRPr="00713FE1" w:rsidRDefault="00360658" w:rsidP="009203F2">
      <w:pPr>
        <w:jc w:val="both"/>
        <w:rPr>
          <w:rFonts w:ascii="Times New Roman" w:hAnsi="Times New Roman"/>
          <w:sz w:val="27"/>
          <w:szCs w:val="27"/>
        </w:rPr>
      </w:pPr>
    </w:p>
    <w:p w:rsidR="00360658" w:rsidRPr="00713FE1" w:rsidRDefault="00360658" w:rsidP="003F1A0B">
      <w:pPr>
        <w:jc w:val="center"/>
        <w:rPr>
          <w:rFonts w:ascii="Times New Roman" w:hAnsi="Times New Roman"/>
          <w:sz w:val="27"/>
          <w:szCs w:val="27"/>
        </w:rPr>
      </w:pPr>
      <w:r w:rsidRPr="00713FE1">
        <w:rPr>
          <w:rFonts w:ascii="Times New Roman" w:hAnsi="Times New Roman"/>
          <w:sz w:val="27"/>
          <w:szCs w:val="27"/>
        </w:rPr>
        <w:t>Председатель комитета финансов</w:t>
      </w:r>
      <w:r w:rsidRPr="00713FE1">
        <w:rPr>
          <w:rFonts w:ascii="Times New Roman" w:hAnsi="Times New Roman"/>
          <w:sz w:val="27"/>
          <w:szCs w:val="27"/>
        </w:rPr>
        <w:tab/>
      </w:r>
      <w:r w:rsidRPr="00713FE1">
        <w:rPr>
          <w:rFonts w:ascii="Times New Roman" w:hAnsi="Times New Roman"/>
          <w:sz w:val="27"/>
          <w:szCs w:val="27"/>
        </w:rPr>
        <w:tab/>
      </w:r>
      <w:r w:rsidRPr="00713FE1">
        <w:rPr>
          <w:rFonts w:ascii="Times New Roman" w:hAnsi="Times New Roman"/>
          <w:sz w:val="27"/>
          <w:szCs w:val="27"/>
        </w:rPr>
        <w:tab/>
      </w:r>
      <w:r w:rsidRPr="00713FE1">
        <w:rPr>
          <w:rFonts w:ascii="Times New Roman" w:hAnsi="Times New Roman"/>
          <w:sz w:val="27"/>
          <w:szCs w:val="27"/>
        </w:rPr>
        <w:tab/>
        <w:t>С.В.</w:t>
      </w:r>
      <w:r w:rsidR="00141DE4" w:rsidRPr="00713FE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713FE1">
        <w:rPr>
          <w:rFonts w:ascii="Times New Roman" w:hAnsi="Times New Roman"/>
          <w:sz w:val="27"/>
          <w:szCs w:val="27"/>
        </w:rPr>
        <w:t>Чалбушева</w:t>
      </w:r>
      <w:proofErr w:type="spellEnd"/>
    </w:p>
    <w:p w:rsidR="00360658" w:rsidRDefault="00360658" w:rsidP="009203F2"/>
    <w:sectPr w:rsidR="00360658" w:rsidSect="00D42410">
      <w:pgSz w:w="11906" w:h="16838"/>
      <w:pgMar w:top="568" w:right="850" w:bottom="56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B9" w:rsidRDefault="006C26B9" w:rsidP="00713FE1">
      <w:pPr>
        <w:spacing w:after="0" w:line="240" w:lineRule="auto"/>
      </w:pPr>
      <w:r>
        <w:separator/>
      </w:r>
    </w:p>
  </w:endnote>
  <w:endnote w:type="continuationSeparator" w:id="0">
    <w:p w:rsidR="006C26B9" w:rsidRDefault="006C26B9" w:rsidP="0071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B9" w:rsidRDefault="006C26B9" w:rsidP="00713FE1">
      <w:pPr>
        <w:spacing w:after="0" w:line="240" w:lineRule="auto"/>
      </w:pPr>
      <w:r>
        <w:separator/>
      </w:r>
    </w:p>
  </w:footnote>
  <w:footnote w:type="continuationSeparator" w:id="0">
    <w:p w:rsidR="006C26B9" w:rsidRDefault="006C26B9" w:rsidP="0071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9C0C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E86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B8E8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D807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B4678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16F0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8E56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E8B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F2B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018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22930"/>
    <w:rsid w:val="00030C2E"/>
    <w:rsid w:val="00050C2A"/>
    <w:rsid w:val="000511A9"/>
    <w:rsid w:val="0005754A"/>
    <w:rsid w:val="000B3DE8"/>
    <w:rsid w:val="000D53C5"/>
    <w:rsid w:val="000D5F49"/>
    <w:rsid w:val="000E07ED"/>
    <w:rsid w:val="000F1680"/>
    <w:rsid w:val="00136D57"/>
    <w:rsid w:val="0014175D"/>
    <w:rsid w:val="00141DE4"/>
    <w:rsid w:val="00142F78"/>
    <w:rsid w:val="0014674D"/>
    <w:rsid w:val="001570DB"/>
    <w:rsid w:val="001A70F0"/>
    <w:rsid w:val="001C5374"/>
    <w:rsid w:val="00225416"/>
    <w:rsid w:val="002321D5"/>
    <w:rsid w:val="00251F0D"/>
    <w:rsid w:val="00276FDC"/>
    <w:rsid w:val="00277370"/>
    <w:rsid w:val="00281549"/>
    <w:rsid w:val="00286882"/>
    <w:rsid w:val="00297284"/>
    <w:rsid w:val="002A488C"/>
    <w:rsid w:val="002B1999"/>
    <w:rsid w:val="002B2071"/>
    <w:rsid w:val="002C2DDF"/>
    <w:rsid w:val="002D4CF2"/>
    <w:rsid w:val="002E1CA6"/>
    <w:rsid w:val="002E4C8B"/>
    <w:rsid w:val="002F261C"/>
    <w:rsid w:val="00306D3E"/>
    <w:rsid w:val="00341493"/>
    <w:rsid w:val="00346560"/>
    <w:rsid w:val="00352C58"/>
    <w:rsid w:val="00360658"/>
    <w:rsid w:val="00380F67"/>
    <w:rsid w:val="003B0A07"/>
    <w:rsid w:val="003B0C94"/>
    <w:rsid w:val="003D72B5"/>
    <w:rsid w:val="003E7E51"/>
    <w:rsid w:val="003F1A0B"/>
    <w:rsid w:val="004145C5"/>
    <w:rsid w:val="00463187"/>
    <w:rsid w:val="00466115"/>
    <w:rsid w:val="004674BE"/>
    <w:rsid w:val="004847BA"/>
    <w:rsid w:val="004867F6"/>
    <w:rsid w:val="004A6E0A"/>
    <w:rsid w:val="004B3D26"/>
    <w:rsid w:val="004B4A3C"/>
    <w:rsid w:val="004C479F"/>
    <w:rsid w:val="004C744C"/>
    <w:rsid w:val="004E6D48"/>
    <w:rsid w:val="004F4EDB"/>
    <w:rsid w:val="004F60AD"/>
    <w:rsid w:val="004F68B6"/>
    <w:rsid w:val="004F6AFF"/>
    <w:rsid w:val="00504062"/>
    <w:rsid w:val="00520DC2"/>
    <w:rsid w:val="00520ED3"/>
    <w:rsid w:val="0052209C"/>
    <w:rsid w:val="005622FF"/>
    <w:rsid w:val="0058256E"/>
    <w:rsid w:val="005971B7"/>
    <w:rsid w:val="005A3DE2"/>
    <w:rsid w:val="005B20D2"/>
    <w:rsid w:val="005C0C8E"/>
    <w:rsid w:val="005D76F5"/>
    <w:rsid w:val="0060085E"/>
    <w:rsid w:val="00603BD6"/>
    <w:rsid w:val="00604D71"/>
    <w:rsid w:val="00613A7E"/>
    <w:rsid w:val="00613E75"/>
    <w:rsid w:val="00614BF6"/>
    <w:rsid w:val="0062026D"/>
    <w:rsid w:val="00660294"/>
    <w:rsid w:val="0066261A"/>
    <w:rsid w:val="006A7CF1"/>
    <w:rsid w:val="006C26B9"/>
    <w:rsid w:val="006D6A52"/>
    <w:rsid w:val="00713FE1"/>
    <w:rsid w:val="00716904"/>
    <w:rsid w:val="00737AB9"/>
    <w:rsid w:val="00756B26"/>
    <w:rsid w:val="0077458E"/>
    <w:rsid w:val="007907A9"/>
    <w:rsid w:val="007E3C0C"/>
    <w:rsid w:val="007E3C3D"/>
    <w:rsid w:val="007F0626"/>
    <w:rsid w:val="008038E8"/>
    <w:rsid w:val="008105B7"/>
    <w:rsid w:val="008805B7"/>
    <w:rsid w:val="00881EF9"/>
    <w:rsid w:val="00887523"/>
    <w:rsid w:val="0089158B"/>
    <w:rsid w:val="008B4237"/>
    <w:rsid w:val="008B502E"/>
    <w:rsid w:val="008C050F"/>
    <w:rsid w:val="008D2725"/>
    <w:rsid w:val="008E2C95"/>
    <w:rsid w:val="00902479"/>
    <w:rsid w:val="009172E0"/>
    <w:rsid w:val="009203F2"/>
    <w:rsid w:val="0093143F"/>
    <w:rsid w:val="00940F81"/>
    <w:rsid w:val="00945D8D"/>
    <w:rsid w:val="00955575"/>
    <w:rsid w:val="009B556C"/>
    <w:rsid w:val="009C3745"/>
    <w:rsid w:val="00A310CE"/>
    <w:rsid w:val="00AB0218"/>
    <w:rsid w:val="00AB496A"/>
    <w:rsid w:val="00AC26D7"/>
    <w:rsid w:val="00AD6D8B"/>
    <w:rsid w:val="00AE001A"/>
    <w:rsid w:val="00AF0CEF"/>
    <w:rsid w:val="00AF2D06"/>
    <w:rsid w:val="00B226EF"/>
    <w:rsid w:val="00B72B6D"/>
    <w:rsid w:val="00B7635F"/>
    <w:rsid w:val="00BB35B7"/>
    <w:rsid w:val="00C16A55"/>
    <w:rsid w:val="00C16B52"/>
    <w:rsid w:val="00C51CE0"/>
    <w:rsid w:val="00C70BC8"/>
    <w:rsid w:val="00C926F6"/>
    <w:rsid w:val="00CA0F79"/>
    <w:rsid w:val="00CA5D61"/>
    <w:rsid w:val="00CE4D11"/>
    <w:rsid w:val="00CF22C0"/>
    <w:rsid w:val="00D3385B"/>
    <w:rsid w:val="00D42410"/>
    <w:rsid w:val="00D607A3"/>
    <w:rsid w:val="00DA2DDE"/>
    <w:rsid w:val="00DC11F5"/>
    <w:rsid w:val="00DD13EA"/>
    <w:rsid w:val="00DE3306"/>
    <w:rsid w:val="00DE64E6"/>
    <w:rsid w:val="00DF7D8D"/>
    <w:rsid w:val="00E13E4F"/>
    <w:rsid w:val="00E222A4"/>
    <w:rsid w:val="00E3180F"/>
    <w:rsid w:val="00E35091"/>
    <w:rsid w:val="00E472D5"/>
    <w:rsid w:val="00E50D3B"/>
    <w:rsid w:val="00E67AFB"/>
    <w:rsid w:val="00E763A3"/>
    <w:rsid w:val="00ED2CB3"/>
    <w:rsid w:val="00ED300B"/>
    <w:rsid w:val="00F12DF0"/>
    <w:rsid w:val="00F16271"/>
    <w:rsid w:val="00F33AFE"/>
    <w:rsid w:val="00F3579E"/>
    <w:rsid w:val="00F3789B"/>
    <w:rsid w:val="00F61428"/>
    <w:rsid w:val="00F74C44"/>
    <w:rsid w:val="00F7591E"/>
    <w:rsid w:val="00F969D4"/>
    <w:rsid w:val="00FC425A"/>
    <w:rsid w:val="00FD4618"/>
    <w:rsid w:val="00FD773A"/>
    <w:rsid w:val="00FE3E17"/>
    <w:rsid w:val="00FE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3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3FE1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713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FE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Зеленкина ОМ</cp:lastModifiedBy>
  <cp:revision>87</cp:revision>
  <cp:lastPrinted>2021-03-19T07:36:00Z</cp:lastPrinted>
  <dcterms:created xsi:type="dcterms:W3CDTF">2014-10-02T08:46:00Z</dcterms:created>
  <dcterms:modified xsi:type="dcterms:W3CDTF">2023-02-03T11:08:00Z</dcterms:modified>
</cp:coreProperties>
</file>