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СОВЕТ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ПОДЛЕСНОВСКОГО МУНИЦИПАЛЬНОГО ОБРАЗОВАНИЯ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3F4" w:rsidRPr="00AA48E0" w:rsidRDefault="002513F4" w:rsidP="0025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от</w:t>
      </w:r>
      <w:r w:rsidR="000B3220">
        <w:rPr>
          <w:rFonts w:ascii="Times New Roman" w:hAnsi="Times New Roman" w:cs="Times New Roman"/>
          <w:sz w:val="24"/>
          <w:szCs w:val="24"/>
        </w:rPr>
        <w:t xml:space="preserve"> 21.05.2025 г.</w:t>
      </w:r>
      <w:r w:rsidRPr="00AA48E0">
        <w:rPr>
          <w:rFonts w:ascii="Times New Roman" w:hAnsi="Times New Roman" w:cs="Times New Roman"/>
          <w:sz w:val="24"/>
          <w:szCs w:val="24"/>
        </w:rPr>
        <w:t xml:space="preserve">  №</w:t>
      </w:r>
      <w:r w:rsidR="000B3220">
        <w:rPr>
          <w:rFonts w:ascii="Times New Roman" w:hAnsi="Times New Roman" w:cs="Times New Roman"/>
          <w:sz w:val="24"/>
          <w:szCs w:val="24"/>
        </w:rPr>
        <w:t xml:space="preserve"> 32/130</w:t>
      </w:r>
    </w:p>
    <w:p w:rsidR="002513F4" w:rsidRPr="00AA48E0" w:rsidRDefault="002513F4" w:rsidP="002513F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2513F4" w:rsidRPr="00AA48E0" w:rsidRDefault="002513F4" w:rsidP="00251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A48E0">
        <w:rPr>
          <w:rFonts w:ascii="Times New Roman" w:hAnsi="Times New Roman" w:cs="Times New Roman"/>
          <w:sz w:val="24"/>
          <w:szCs w:val="24"/>
        </w:rPr>
        <w:t>В соответствии со ст. 45.1 Федерального закона от 06.10.2003г. № 131-ФЗ «Об общих принципах организации местного самоуправления в Российской Федерации, Законом Саратовской области от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AA48E0">
        <w:rPr>
          <w:rFonts w:ascii="Times New Roman" w:hAnsi="Times New Roman" w:cs="Times New Roman"/>
          <w:sz w:val="24"/>
          <w:szCs w:val="24"/>
        </w:rPr>
        <w:t xml:space="preserve"> (с изменениями от 27.05.2024 г. № 58-ЗСО), руководствуясь Уставом Подлесновского сельского поселения Марксовского  муниципального района Саратовской области, Совет Подлесновского муниципального образования </w:t>
      </w:r>
      <w:proofErr w:type="gramEnd"/>
    </w:p>
    <w:p w:rsidR="002513F4" w:rsidRPr="00AA48E0" w:rsidRDefault="002513F4" w:rsidP="002513F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48E0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        1. Внести в приложение к решению  Совета Подлесновского муниципального образования  № 18/68 от 13.12.2019г.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A48E0">
        <w:rPr>
          <w:rFonts w:ascii="Times New Roman" w:hAnsi="Times New Roman" w:cs="Times New Roman"/>
          <w:bCs/>
          <w:sz w:val="24"/>
          <w:szCs w:val="24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(с изменениями от 16.02.2021 г. № 42/143; </w:t>
      </w:r>
      <w:r w:rsidRPr="00AA48E0">
        <w:rPr>
          <w:rFonts w:ascii="Times New Roman" w:hAnsi="Times New Roman" w:cs="Times New Roman"/>
          <w:sz w:val="24"/>
          <w:szCs w:val="24"/>
        </w:rPr>
        <w:t>от 01.04.2024 г. № 11/49; от 20.12.2024 г. № 23/103</w:t>
      </w:r>
      <w:r w:rsidRPr="00AA48E0">
        <w:rPr>
          <w:rFonts w:ascii="Times New Roman" w:hAnsi="Times New Roman" w:cs="Times New Roman"/>
          <w:bCs/>
          <w:sz w:val="24"/>
          <w:szCs w:val="24"/>
        </w:rPr>
        <w:t>) следующие изменения:</w:t>
      </w:r>
    </w:p>
    <w:p w:rsidR="002513F4" w:rsidRPr="00AA48E0" w:rsidRDefault="002513F4" w:rsidP="00AA4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1.1 Раздел 4 «Содержание и эксплуатация объектов благоустройства» дополнить пунктом 4.7. следующего содержания:                                        </w:t>
      </w:r>
    </w:p>
    <w:p w:rsidR="002513F4" w:rsidRPr="00AA48E0" w:rsidRDefault="002513F4" w:rsidP="002513F4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«4.7. </w:t>
      </w:r>
      <w:r w:rsidRPr="00AA48E0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Прогон сельскохозяйственных животных на территории Подлесновского муниципального образования до мест сбора.</w:t>
      </w:r>
    </w:p>
    <w:p w:rsidR="00AA48E0" w:rsidRPr="00AA48E0" w:rsidRDefault="00AA48E0" w:rsidP="00AA48E0">
      <w:pPr>
        <w:pStyle w:val="ConsPlusNormal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4.7.1. </w:t>
      </w:r>
      <w:r w:rsidR="002513F4" w:rsidRPr="00AA48E0">
        <w:rPr>
          <w:rFonts w:ascii="Times New Roman" w:hAnsi="Times New Roman" w:cs="Times New Roman"/>
          <w:sz w:val="24"/>
          <w:szCs w:val="24"/>
        </w:rPr>
        <w:t>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 План прогона сельскохозяйственных животных определен Постановлением администрации Подлесновского муниципального образования Марксовского муниципального района Саратовской области «</w:t>
      </w:r>
      <w:r w:rsidR="002513F4" w:rsidRPr="00AA48E0">
        <w:rPr>
          <w:rFonts w:ascii="Times New Roman" w:eastAsia="Calibri" w:hAnsi="Times New Roman" w:cs="Times New Roman"/>
          <w:bCs/>
          <w:sz w:val="24"/>
          <w:szCs w:val="24"/>
        </w:rPr>
        <w:t>Об утверждении правил об упорядочении выпаса и прогона сельскохозяйственных животных на территории Подлесновского муниципального образования</w:t>
      </w:r>
      <w:proofErr w:type="gramStart"/>
      <w:r w:rsidR="002513F4" w:rsidRPr="00AA48E0">
        <w:rPr>
          <w:rFonts w:ascii="Times New Roman" w:eastAsia="Calibri" w:hAnsi="Times New Roman" w:cs="Times New Roman"/>
          <w:b/>
          <w:bCs/>
          <w:sz w:val="24"/>
          <w:szCs w:val="24"/>
        </w:rPr>
        <w:t>.».</w:t>
      </w:r>
      <w:proofErr w:type="gramEnd"/>
    </w:p>
    <w:p w:rsidR="002513F4" w:rsidRPr="00AA48E0" w:rsidRDefault="002513F4" w:rsidP="00AA48E0">
      <w:pPr>
        <w:pStyle w:val="ConsPlusNormal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1.2. Раздел 2 «Элементы  благоустройства территории»  дополнить пунктом 2.6. следующего содержания:                                        </w:t>
      </w:r>
    </w:p>
    <w:p w:rsidR="002513F4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«2.6. 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>Требования к форме и составу проекта благоустройства территории</w:t>
      </w:r>
      <w:r w:rsidRPr="00AA48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3F4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2.6.1. </w:t>
      </w:r>
      <w:proofErr w:type="gramStart"/>
      <w:r w:rsidRPr="00AA48E0">
        <w:rPr>
          <w:rFonts w:ascii="Times New Roman" w:hAnsi="Times New Roman" w:cs="Times New Roman"/>
          <w:bCs/>
          <w:sz w:val="24"/>
          <w:szCs w:val="24"/>
        </w:rPr>
        <w:t>Муниципальным правовым актом устанавливаются требования                          к форме и составу проекта благоустройства территории, прилагаемого                                 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</w:t>
      </w:r>
      <w:proofErr w:type="gramEnd"/>
      <w:r w:rsidRPr="00AA48E0">
        <w:rPr>
          <w:rFonts w:ascii="Times New Roman" w:hAnsi="Times New Roman" w:cs="Times New Roman"/>
          <w:bCs/>
          <w:sz w:val="24"/>
          <w:szCs w:val="24"/>
        </w:rPr>
        <w:t xml:space="preserve"> участков и установления сервитутов, в соответствии с требованиями </w:t>
      </w:r>
      <w:proofErr w:type="spellStart"/>
      <w:r w:rsidRPr="00AA48E0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AA48E0">
        <w:rPr>
          <w:rFonts w:ascii="Times New Roman" w:hAnsi="Times New Roman" w:cs="Times New Roman"/>
          <w:bCs/>
          <w:sz w:val="24"/>
          <w:szCs w:val="24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  от 27.02.2015 № 79-П».</w:t>
      </w:r>
    </w:p>
    <w:p w:rsidR="00AA48E0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2.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bCs/>
          <w:sz w:val="24"/>
          <w:szCs w:val="24"/>
        </w:rPr>
        <w:t>Правила  благоустройства территорий  Подлесновского муниципального образования Марксовского  муниципального района изложить в новой редакции согласно приложению.</w:t>
      </w:r>
    </w:p>
    <w:p w:rsidR="00AA48E0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E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специально выделенных для обнародования местах и разместить на </w:t>
      </w:r>
      <w:hyperlink r:id="rId5" w:history="1">
        <w:r w:rsidR="00AA48E0" w:rsidRPr="00AA48E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>Подлесновского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2513F4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Настоящее решение вступает в силу  через десять дней с момента его официального обнародования.</w:t>
      </w:r>
    </w:p>
    <w:p w:rsidR="002513F4" w:rsidRPr="00AA48E0" w:rsidRDefault="002513F4" w:rsidP="00251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Глава Подлесновского</w:t>
      </w:r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48E0">
        <w:rPr>
          <w:rFonts w:ascii="Times New Roman" w:hAnsi="Times New Roman" w:cs="Times New Roman"/>
          <w:sz w:val="24"/>
          <w:szCs w:val="24"/>
        </w:rPr>
        <w:t xml:space="preserve">          С.А.</w:t>
      </w:r>
      <w:r w:rsid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Кузьминова</w:t>
      </w:r>
    </w:p>
    <w:sectPr w:rsidR="002513F4" w:rsidRPr="00AA48E0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16E"/>
    <w:multiLevelType w:val="multilevel"/>
    <w:tmpl w:val="3F8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B3220"/>
    <w:rsid w:val="000F1835"/>
    <w:rsid w:val="00110842"/>
    <w:rsid w:val="0014712A"/>
    <w:rsid w:val="001A3FC5"/>
    <w:rsid w:val="001A5624"/>
    <w:rsid w:val="001C7CF4"/>
    <w:rsid w:val="002142C5"/>
    <w:rsid w:val="002304E3"/>
    <w:rsid w:val="002513F4"/>
    <w:rsid w:val="002A0FD4"/>
    <w:rsid w:val="002C57C3"/>
    <w:rsid w:val="00351CCF"/>
    <w:rsid w:val="00354AD6"/>
    <w:rsid w:val="003613A7"/>
    <w:rsid w:val="00370ED8"/>
    <w:rsid w:val="003E5567"/>
    <w:rsid w:val="003E67F4"/>
    <w:rsid w:val="003E79D4"/>
    <w:rsid w:val="00425F93"/>
    <w:rsid w:val="004C3BC9"/>
    <w:rsid w:val="004D1BC9"/>
    <w:rsid w:val="00510CE9"/>
    <w:rsid w:val="0053477D"/>
    <w:rsid w:val="00567EED"/>
    <w:rsid w:val="005E42D7"/>
    <w:rsid w:val="00634E41"/>
    <w:rsid w:val="00671B0C"/>
    <w:rsid w:val="00725F1F"/>
    <w:rsid w:val="00750312"/>
    <w:rsid w:val="007B4FDD"/>
    <w:rsid w:val="007C0803"/>
    <w:rsid w:val="007D10DB"/>
    <w:rsid w:val="007D24D2"/>
    <w:rsid w:val="007E49E6"/>
    <w:rsid w:val="008509C4"/>
    <w:rsid w:val="0086364C"/>
    <w:rsid w:val="008A432D"/>
    <w:rsid w:val="008E7FA0"/>
    <w:rsid w:val="00936991"/>
    <w:rsid w:val="009B1438"/>
    <w:rsid w:val="00A76660"/>
    <w:rsid w:val="00AA48E0"/>
    <w:rsid w:val="00AB72E2"/>
    <w:rsid w:val="00AC191E"/>
    <w:rsid w:val="00AF6387"/>
    <w:rsid w:val="00B16B99"/>
    <w:rsid w:val="00B65AE9"/>
    <w:rsid w:val="00B67D9D"/>
    <w:rsid w:val="00BA07CE"/>
    <w:rsid w:val="00BC5FC0"/>
    <w:rsid w:val="00C57DC4"/>
    <w:rsid w:val="00C9708C"/>
    <w:rsid w:val="00CF5056"/>
    <w:rsid w:val="00D31342"/>
    <w:rsid w:val="00DA5ECC"/>
    <w:rsid w:val="00DB3A0D"/>
    <w:rsid w:val="00E000D4"/>
    <w:rsid w:val="00E32F62"/>
    <w:rsid w:val="00EB738A"/>
    <w:rsid w:val="00F163CD"/>
    <w:rsid w:val="00F5007C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13F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qFormat/>
    <w:rsid w:val="00AF6387"/>
    <w:pPr>
      <w:ind w:left="720"/>
      <w:contextualSpacing/>
    </w:pPr>
  </w:style>
  <w:style w:type="paragraph" w:customStyle="1" w:styleId="a7">
    <w:name w:val="Нормальный"/>
    <w:basedOn w:val="a"/>
    <w:rsid w:val="00AF638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8">
    <w:name w:val="Normal (Web)"/>
    <w:basedOn w:val="a"/>
    <w:uiPriority w:val="99"/>
    <w:unhideWhenUsed/>
    <w:rsid w:val="00C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3F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25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3F4"/>
    <w:rPr>
      <w:color w:val="2E799D"/>
      <w:u w:val="single"/>
    </w:rPr>
  </w:style>
  <w:style w:type="character" w:styleId="aa">
    <w:name w:val="Strong"/>
    <w:basedOn w:val="a0"/>
    <w:uiPriority w:val="22"/>
    <w:qFormat/>
    <w:rsid w:val="002513F4"/>
    <w:rPr>
      <w:b/>
      <w:bCs/>
    </w:rPr>
  </w:style>
  <w:style w:type="character" w:customStyle="1" w:styleId="ConsPlusNormal0">
    <w:name w:val="ConsPlusNormal Знак"/>
    <w:link w:val="ConsPlusNormal"/>
    <w:locked/>
    <w:rsid w:val="002513F4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locked/>
    <w:rsid w:val="00AA48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Podlesnoe-notariat</cp:lastModifiedBy>
  <cp:revision>2</cp:revision>
  <cp:lastPrinted>2025-05-20T06:33:00Z</cp:lastPrinted>
  <dcterms:created xsi:type="dcterms:W3CDTF">2025-05-20T06:33:00Z</dcterms:created>
  <dcterms:modified xsi:type="dcterms:W3CDTF">2025-05-20T06:33:00Z</dcterms:modified>
</cp:coreProperties>
</file>