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8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F9EF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</w:t>
      </w:r>
    </w:p>
    <w:p w14:paraId="51E96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14:paraId="76A73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0781B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DB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03A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3A3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11.07.2025 года № 52</w:t>
      </w:r>
    </w:p>
    <w:p w14:paraId="161F9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52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Подлесновского МО в период с 11 июля по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2025 года.</w:t>
      </w:r>
    </w:p>
    <w:p w14:paraId="7C48F1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06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статьи 19 Федерального закона Российской Федерации от 21 декабря 1994 г. №69-ФЗ «О пожарной безопасности», руководствуясь Федеральным законом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 октября 2003 года.</w:t>
      </w:r>
    </w:p>
    <w:p w14:paraId="3D185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Федерации, Уставом Подлесновского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BEBD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C7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157A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7B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обеспечения пожарной безопасности установить на территории Подлесновского муниципального образования Марксовского муниципального района Саратовской области с 11 июля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2025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включительно особый противопожарный режим. На период действия особого противопожарного режима на территории Подлесновского муниципального образования запретить разведения костров, проведение пожароопасных работ и мероприятий на озелененных территориях.</w:t>
      </w:r>
    </w:p>
    <w:p w14:paraId="41B02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начальнику пожарного поста № 51, на период действия особого противопожарного режима:</w:t>
      </w:r>
    </w:p>
    <w:p w14:paraId="3FDAD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перевоз личного состава пожарной охраны на усиленный вариант несения службы, при необходимости сбор свободных от несения службы работников. </w:t>
      </w:r>
    </w:p>
    <w:p w14:paraId="0BD87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Специалистам администрации усилить разъяснительную работу с гражданами о мерах пожарной безопасности и действиях при пожаре.</w:t>
      </w:r>
    </w:p>
    <w:p w14:paraId="0B68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 всех форм собственности, расположенных на территории Подлесновского муниципального образования Марксовского муниципального района Саратовской области:</w:t>
      </w:r>
    </w:p>
    <w:p w14:paraId="168A8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использование техники приспособленной для целей пожаротушения, обеспечить ее водительским составом, горюче - смазочными материалами, а так же организовать круглосуточное дежурство.</w:t>
      </w:r>
    </w:p>
    <w:p w14:paraId="34028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запасы воды и огнетушащих средств.</w:t>
      </w:r>
    </w:p>
    <w:p w14:paraId="63D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 выполнение комплекса мероприятий по приведению объектов защиты (здания и сооружения) в соответствии с требованиями Федерального закона от 22 июля 2008 года № 123-ФЗ «Технический регламент о требованиях пожарной безопасности».</w:t>
      </w:r>
    </w:p>
    <w:p w14:paraId="578B1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официальном сайте Подлесновского муниципального образования.</w:t>
      </w:r>
    </w:p>
    <w:p w14:paraId="511D8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Настоящее постановление вступает в силу со дня его обнародования.</w:t>
      </w:r>
    </w:p>
    <w:p w14:paraId="0BCE3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Контроль за исполнением настоящего постановления оставляю за собой.</w:t>
      </w:r>
    </w:p>
    <w:p w14:paraId="56909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EC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95C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DD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 МО                                                      С.А. Кузьминова</w:t>
      </w:r>
    </w:p>
    <w:p w14:paraId="4F321777"/>
    <w:p w14:paraId="0DAED46C"/>
    <w:p w14:paraId="31470E5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7354"/>
    <w:rsid w:val="00026470"/>
    <w:rsid w:val="00312FE4"/>
    <w:rsid w:val="003F3F75"/>
    <w:rsid w:val="00453151"/>
    <w:rsid w:val="004E22ED"/>
    <w:rsid w:val="0050584B"/>
    <w:rsid w:val="005364A7"/>
    <w:rsid w:val="005511A6"/>
    <w:rsid w:val="0055645B"/>
    <w:rsid w:val="005946B0"/>
    <w:rsid w:val="0063220B"/>
    <w:rsid w:val="00666B82"/>
    <w:rsid w:val="00997EDD"/>
    <w:rsid w:val="00A02F14"/>
    <w:rsid w:val="00A3115E"/>
    <w:rsid w:val="00A63863"/>
    <w:rsid w:val="00AF7354"/>
    <w:rsid w:val="00B745B9"/>
    <w:rsid w:val="00C55EED"/>
    <w:rsid w:val="00CE30EA"/>
    <w:rsid w:val="00D24DAA"/>
    <w:rsid w:val="00DC3CA5"/>
    <w:rsid w:val="00DD3B58"/>
    <w:rsid w:val="00F84339"/>
    <w:rsid w:val="00FA4EBD"/>
    <w:rsid w:val="00FD21C5"/>
    <w:rsid w:val="3CE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378</Words>
  <Characters>2158</Characters>
  <Lines>17</Lines>
  <Paragraphs>5</Paragraphs>
  <TotalTime>35</TotalTime>
  <ScaleCrop>false</ScaleCrop>
  <LinksUpToDate>false</LinksUpToDate>
  <CharactersWithSpaces>2531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2024-10-02T09:12:00Z</dcterms:created>
  <dc:creator>127</dc:creator>
  <cp:lastModifiedBy>Пользователь</cp:lastModifiedBy>
  <cp:lastPrinted>2024-10-02T09:24:00Z</cp:lastPrinted>
  <dcterms:modified xsi:type="dcterms:W3CDTF">2025-07-15T04:46:55Z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104833DD51A740C89DB93B1471CDD58B_12</vt:lpwstr>
  </property>
</Properties>
</file>